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28C" w:rsidRPr="00652F34" w:rsidRDefault="001D028C" w:rsidP="001D028C">
      <w:pPr>
        <w:widowControl w:val="0"/>
        <w:autoSpaceDE w:val="0"/>
        <w:autoSpaceDN w:val="0"/>
        <w:adjustRightInd w:val="0"/>
        <w:spacing w:after="0" w:line="240" w:lineRule="auto"/>
        <w:jc w:val="right"/>
        <w:rPr>
          <w:rFonts w:cs="Times New Roman"/>
          <w:b/>
          <w:bCs/>
          <w:sz w:val="20"/>
          <w:szCs w:val="20"/>
        </w:rPr>
      </w:pPr>
      <w:r>
        <w:rPr>
          <w:b/>
          <w:noProof/>
          <w:sz w:val="20"/>
          <w:szCs w:val="20"/>
        </w:rPr>
        <w:drawing>
          <wp:anchor distT="0" distB="0" distL="114300" distR="114300" simplePos="0" relativeHeight="251659264" behindDoc="0" locked="0" layoutInCell="1" allowOverlap="1" wp14:anchorId="4E621CA4" wp14:editId="24F19CF1">
            <wp:simplePos x="0" y="0"/>
            <wp:positionH relativeFrom="column">
              <wp:posOffset>27940</wp:posOffset>
            </wp:positionH>
            <wp:positionV relativeFrom="paragraph">
              <wp:posOffset>92710</wp:posOffset>
            </wp:positionV>
            <wp:extent cx="2112010" cy="831850"/>
            <wp:effectExtent l="0" t="0" r="254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ofPalmBeachwithtagl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2010" cy="831850"/>
                    </a:xfrm>
                    <a:prstGeom prst="rect">
                      <a:avLst/>
                    </a:prstGeom>
                  </pic:spPr>
                </pic:pic>
              </a:graphicData>
            </a:graphic>
            <wp14:sizeRelH relativeFrom="margin">
              <wp14:pctWidth>0</wp14:pctWidth>
            </wp14:sizeRelH>
            <wp14:sizeRelV relativeFrom="margin">
              <wp14:pctHeight>0</wp14:pctHeight>
            </wp14:sizeRelV>
          </wp:anchor>
        </w:drawing>
      </w:r>
    </w:p>
    <w:p w:rsidR="001D028C" w:rsidRPr="00652F34" w:rsidRDefault="001D028C" w:rsidP="001D028C">
      <w:pPr>
        <w:widowControl w:val="0"/>
        <w:autoSpaceDE w:val="0"/>
        <w:autoSpaceDN w:val="0"/>
        <w:adjustRightInd w:val="0"/>
        <w:spacing w:after="0" w:line="240" w:lineRule="auto"/>
        <w:jc w:val="right"/>
        <w:rPr>
          <w:rFonts w:cs="Times New Roman"/>
          <w:bCs/>
          <w:sz w:val="20"/>
          <w:szCs w:val="20"/>
        </w:rPr>
      </w:pPr>
      <w:r>
        <w:rPr>
          <w:rFonts w:cs="Times New Roman"/>
          <w:b/>
          <w:bCs/>
          <w:sz w:val="20"/>
          <w:szCs w:val="20"/>
        </w:rPr>
        <w:t>Media</w:t>
      </w:r>
      <w:r w:rsidRPr="00652F34">
        <w:rPr>
          <w:rFonts w:cs="Times New Roman"/>
          <w:b/>
          <w:bCs/>
          <w:sz w:val="20"/>
          <w:szCs w:val="20"/>
        </w:rPr>
        <w:t xml:space="preserve"> Contact </w:t>
      </w:r>
    </w:p>
    <w:p w:rsidR="001D028C" w:rsidRPr="00652F34" w:rsidRDefault="001D028C" w:rsidP="001D028C">
      <w:pPr>
        <w:widowControl w:val="0"/>
        <w:autoSpaceDE w:val="0"/>
        <w:autoSpaceDN w:val="0"/>
        <w:adjustRightInd w:val="0"/>
        <w:spacing w:after="0" w:line="240" w:lineRule="auto"/>
        <w:jc w:val="right"/>
        <w:rPr>
          <w:rFonts w:cs="Times New Roman"/>
          <w:bCs/>
          <w:sz w:val="20"/>
          <w:szCs w:val="20"/>
        </w:rPr>
      </w:pPr>
      <w:r>
        <w:rPr>
          <w:rFonts w:cs="Times New Roman"/>
          <w:bCs/>
          <w:sz w:val="20"/>
          <w:szCs w:val="20"/>
        </w:rPr>
        <w:t>Yaremi Farinas</w:t>
      </w:r>
    </w:p>
    <w:p w:rsidR="001D028C" w:rsidRPr="00652F34" w:rsidRDefault="005E42FF" w:rsidP="001D028C">
      <w:pPr>
        <w:widowControl w:val="0"/>
        <w:autoSpaceDE w:val="0"/>
        <w:autoSpaceDN w:val="0"/>
        <w:adjustRightInd w:val="0"/>
        <w:spacing w:after="0" w:line="240" w:lineRule="auto"/>
        <w:jc w:val="right"/>
        <w:rPr>
          <w:sz w:val="20"/>
          <w:szCs w:val="20"/>
        </w:rPr>
      </w:pPr>
      <w:hyperlink r:id="rId5" w:history="1">
        <w:r w:rsidR="001D028C">
          <w:rPr>
            <w:rStyle w:val="Hyperlink"/>
            <w:sz w:val="20"/>
            <w:szCs w:val="20"/>
          </w:rPr>
          <w:t>yfarinas@portofpalmbeach.com</w:t>
        </w:r>
      </w:hyperlink>
    </w:p>
    <w:p w:rsidR="001D028C" w:rsidRDefault="001D028C" w:rsidP="001D028C">
      <w:pPr>
        <w:widowControl w:val="0"/>
        <w:autoSpaceDE w:val="0"/>
        <w:autoSpaceDN w:val="0"/>
        <w:adjustRightInd w:val="0"/>
        <w:spacing w:after="0" w:line="240" w:lineRule="auto"/>
        <w:jc w:val="right"/>
        <w:rPr>
          <w:rFonts w:cs="Times New Roman"/>
          <w:bCs/>
          <w:sz w:val="20"/>
          <w:szCs w:val="20"/>
        </w:rPr>
      </w:pPr>
      <w:r w:rsidRPr="00652F34">
        <w:rPr>
          <w:rFonts w:cs="Times New Roman"/>
          <w:bCs/>
          <w:sz w:val="20"/>
          <w:szCs w:val="20"/>
        </w:rPr>
        <w:t>561-383-4138</w:t>
      </w:r>
    </w:p>
    <w:p w:rsidR="001D028C" w:rsidRPr="00652F34" w:rsidRDefault="001D028C" w:rsidP="001D028C">
      <w:pPr>
        <w:widowControl w:val="0"/>
        <w:autoSpaceDE w:val="0"/>
        <w:autoSpaceDN w:val="0"/>
        <w:adjustRightInd w:val="0"/>
        <w:spacing w:after="0" w:line="240" w:lineRule="auto"/>
        <w:jc w:val="right"/>
        <w:rPr>
          <w:rFonts w:cs="Times New Roman"/>
          <w:bCs/>
          <w:sz w:val="20"/>
          <w:szCs w:val="20"/>
        </w:rPr>
      </w:pPr>
    </w:p>
    <w:p w:rsidR="001D028C" w:rsidRPr="00652F34" w:rsidRDefault="001D028C" w:rsidP="001D028C">
      <w:pPr>
        <w:spacing w:after="0" w:line="240" w:lineRule="auto"/>
        <w:jc w:val="center"/>
        <w:rPr>
          <w:b/>
          <w:sz w:val="20"/>
          <w:szCs w:val="20"/>
        </w:rPr>
      </w:pPr>
    </w:p>
    <w:p w:rsidR="001D028C" w:rsidRDefault="001D028C" w:rsidP="001D028C">
      <w:pPr>
        <w:spacing w:after="0" w:line="240" w:lineRule="auto"/>
        <w:jc w:val="center"/>
        <w:rPr>
          <w:b/>
          <w:sz w:val="20"/>
          <w:szCs w:val="20"/>
        </w:rPr>
      </w:pPr>
    </w:p>
    <w:p w:rsidR="001D028C" w:rsidRPr="00652F34" w:rsidRDefault="001D028C" w:rsidP="001D028C">
      <w:pPr>
        <w:spacing w:after="0" w:line="240" w:lineRule="auto"/>
        <w:jc w:val="center"/>
        <w:rPr>
          <w:b/>
          <w:sz w:val="20"/>
          <w:szCs w:val="20"/>
        </w:rPr>
      </w:pPr>
    </w:p>
    <w:p w:rsidR="001D028C" w:rsidRDefault="001D028C" w:rsidP="001D028C">
      <w:pPr>
        <w:spacing w:after="0" w:line="240" w:lineRule="auto"/>
        <w:jc w:val="center"/>
        <w:rPr>
          <w:b/>
          <w:sz w:val="24"/>
          <w:szCs w:val="24"/>
        </w:rPr>
      </w:pPr>
      <w:r>
        <w:rPr>
          <w:b/>
          <w:sz w:val="24"/>
          <w:szCs w:val="24"/>
        </w:rPr>
        <w:t>Donated supplies shipped from Port of Palm Beach</w:t>
      </w:r>
    </w:p>
    <w:p w:rsidR="001D028C" w:rsidRPr="00652F34" w:rsidRDefault="001D028C" w:rsidP="001D028C">
      <w:pPr>
        <w:spacing w:after="0" w:line="240" w:lineRule="auto"/>
        <w:jc w:val="center"/>
        <w:rPr>
          <w:b/>
          <w:sz w:val="20"/>
          <w:szCs w:val="20"/>
        </w:rPr>
      </w:pPr>
    </w:p>
    <w:p w:rsidR="001D028C" w:rsidRDefault="001D028C" w:rsidP="001D028C">
      <w:pPr>
        <w:rPr>
          <w:sz w:val="19"/>
          <w:szCs w:val="19"/>
        </w:rPr>
      </w:pPr>
      <w:r w:rsidRPr="00DE1EDB">
        <w:rPr>
          <w:b/>
          <w:sz w:val="19"/>
          <w:szCs w:val="19"/>
        </w:rPr>
        <w:t xml:space="preserve">Riviera Beach, Florida – </w:t>
      </w:r>
      <w:r>
        <w:rPr>
          <w:b/>
          <w:sz w:val="19"/>
          <w:szCs w:val="19"/>
        </w:rPr>
        <w:t>October 15, 2019</w:t>
      </w:r>
      <w:r w:rsidRPr="00DE1EDB">
        <w:rPr>
          <w:b/>
          <w:sz w:val="19"/>
          <w:szCs w:val="19"/>
        </w:rPr>
        <w:t xml:space="preserve"> –</w:t>
      </w:r>
      <w:r w:rsidRPr="00E11BCC">
        <w:rPr>
          <w:b/>
          <w:sz w:val="19"/>
          <w:szCs w:val="19"/>
        </w:rPr>
        <w:t xml:space="preserve"> </w:t>
      </w:r>
      <w:r>
        <w:rPr>
          <w:sz w:val="19"/>
          <w:szCs w:val="19"/>
        </w:rPr>
        <w:t xml:space="preserve">In the past month, the Green Turtle </w:t>
      </w:r>
      <w:r w:rsidR="005E42FF">
        <w:rPr>
          <w:sz w:val="19"/>
          <w:szCs w:val="19"/>
        </w:rPr>
        <w:t xml:space="preserve">Cay </w:t>
      </w:r>
      <w:bookmarkStart w:id="0" w:name="_GoBack"/>
      <w:bookmarkEnd w:id="0"/>
      <w:r>
        <w:rPr>
          <w:sz w:val="19"/>
          <w:szCs w:val="19"/>
        </w:rPr>
        <w:t xml:space="preserve">Foundation has shipped roughly three million pounds of donated supplies from the Port of Palm Beach. </w:t>
      </w:r>
    </w:p>
    <w:p w:rsidR="001D028C" w:rsidRPr="00E11BCC" w:rsidRDefault="001D028C" w:rsidP="001D028C">
      <w:pPr>
        <w:rPr>
          <w:sz w:val="19"/>
          <w:szCs w:val="19"/>
        </w:rPr>
      </w:pPr>
      <w:r>
        <w:rPr>
          <w:sz w:val="19"/>
          <w:szCs w:val="19"/>
        </w:rPr>
        <w:t xml:space="preserve">“A lot of the people in the islands are experiencing a degree of PTSD so that is why we have been getting over there to bring in relief to kind of calm them and show them progress, show them there is a light at the end of the tunnel,” said Sarah Ann </w:t>
      </w:r>
      <w:proofErr w:type="spellStart"/>
      <w:r>
        <w:rPr>
          <w:sz w:val="19"/>
          <w:szCs w:val="19"/>
        </w:rPr>
        <w:t>Showell</w:t>
      </w:r>
      <w:proofErr w:type="spellEnd"/>
      <w:r>
        <w:rPr>
          <w:sz w:val="19"/>
          <w:szCs w:val="19"/>
        </w:rPr>
        <w:t xml:space="preserve">, whose family owns a resort in Green Turtle Cay. </w:t>
      </w:r>
    </w:p>
    <w:p w:rsidR="00F22028" w:rsidRDefault="001D028C" w:rsidP="001D028C">
      <w:pPr>
        <w:rPr>
          <w:sz w:val="19"/>
          <w:szCs w:val="19"/>
        </w:rPr>
      </w:pPr>
      <w:r>
        <w:rPr>
          <w:sz w:val="19"/>
          <w:szCs w:val="19"/>
        </w:rPr>
        <w:t>There have been at least three relief voyages to Green Turtle Cay from the Port of Palm Beach</w:t>
      </w:r>
      <w:r w:rsidR="00F22028">
        <w:rPr>
          <w:sz w:val="19"/>
          <w:szCs w:val="19"/>
        </w:rPr>
        <w:t>, thanks to the foundation and por</w:t>
      </w:r>
      <w:r w:rsidR="00B05C3F">
        <w:rPr>
          <w:sz w:val="19"/>
          <w:szCs w:val="19"/>
        </w:rPr>
        <w:t>t tenant Gulfstream Line/ Heavy L</w:t>
      </w:r>
      <w:r w:rsidR="00F22028">
        <w:rPr>
          <w:sz w:val="19"/>
          <w:szCs w:val="19"/>
        </w:rPr>
        <w:t>ift Services</w:t>
      </w:r>
      <w:r w:rsidR="00B05C3F">
        <w:rPr>
          <w:sz w:val="19"/>
          <w:szCs w:val="19"/>
        </w:rPr>
        <w:t xml:space="preserve"> Inc. </w:t>
      </w:r>
    </w:p>
    <w:p w:rsidR="001D028C" w:rsidRPr="00E11BCC" w:rsidRDefault="001D028C" w:rsidP="001D028C">
      <w:pPr>
        <w:rPr>
          <w:sz w:val="19"/>
          <w:szCs w:val="19"/>
        </w:rPr>
      </w:pPr>
      <w:r>
        <w:rPr>
          <w:sz w:val="19"/>
          <w:szCs w:val="19"/>
        </w:rPr>
        <w:t xml:space="preserve">Some of the relief items shipped into the island include, duct tape, peel and stick roof, generators, chainsaws, air mattresses, mosquito netting, hygiene products, construction material and much more.  </w:t>
      </w:r>
    </w:p>
    <w:p w:rsidR="001D028C" w:rsidRDefault="001D028C" w:rsidP="001D028C">
      <w:pPr>
        <w:spacing w:after="0" w:line="240" w:lineRule="auto"/>
        <w:rPr>
          <w:sz w:val="19"/>
          <w:szCs w:val="19"/>
        </w:rPr>
      </w:pPr>
    </w:p>
    <w:p w:rsidR="001D028C" w:rsidRPr="00DE1EDB" w:rsidRDefault="001D028C" w:rsidP="001D028C">
      <w:pPr>
        <w:spacing w:after="0" w:line="240" w:lineRule="auto"/>
        <w:rPr>
          <w:sz w:val="19"/>
          <w:szCs w:val="19"/>
        </w:rPr>
      </w:pPr>
    </w:p>
    <w:p w:rsidR="001D028C" w:rsidRPr="00DE1EDB" w:rsidRDefault="001D028C" w:rsidP="001D028C">
      <w:pPr>
        <w:spacing w:after="0" w:line="240" w:lineRule="auto"/>
        <w:rPr>
          <w:b/>
          <w:sz w:val="19"/>
          <w:szCs w:val="19"/>
        </w:rPr>
      </w:pPr>
      <w:r w:rsidRPr="00DE1EDB">
        <w:rPr>
          <w:b/>
          <w:sz w:val="19"/>
          <w:szCs w:val="19"/>
          <w:u w:val="single"/>
        </w:rPr>
        <w:t>About Port of Palm Beach</w:t>
      </w:r>
      <w:r w:rsidRPr="00DE1EDB">
        <w:rPr>
          <w:b/>
          <w:sz w:val="19"/>
          <w:szCs w:val="19"/>
        </w:rPr>
        <w:t xml:space="preserve"> </w:t>
      </w:r>
    </w:p>
    <w:p w:rsidR="001D028C" w:rsidRPr="00DE1EDB" w:rsidRDefault="001D028C" w:rsidP="001D028C">
      <w:pPr>
        <w:spacing w:after="0" w:line="240" w:lineRule="auto"/>
        <w:rPr>
          <w:rFonts w:cs="Times New Roman"/>
          <w:sz w:val="19"/>
          <w:szCs w:val="19"/>
        </w:rPr>
      </w:pPr>
      <w:r w:rsidRPr="00DE1EDB">
        <w:rPr>
          <w:rFonts w:cs="Times New Roman"/>
          <w:sz w:val="19"/>
          <w:szCs w:val="19"/>
        </w:rPr>
        <w:t xml:space="preserve">Located in Riviera Beach, the Port of Palm Beach is a full-service, diversified port, offering cruise and cargo services to more than 30 onsite tenants and users. At 162 acres, the Port’s efficiency is unparalleled, processing more than $7 billion in commodities, 2.5 million tons of cargo, and 500,000 cruise passengers annually. As one of the largest employers in Palm Beach County, the Port of Palm Beach and its tenants employ more than 2,850 people. Through the contribution of more than $185 million in business revenue and $17.5 million in tenant-contributed state and local annual tax revenue, the Port of Palm Beach is </w:t>
      </w:r>
      <w:r>
        <w:rPr>
          <w:rFonts w:cs="Times New Roman"/>
          <w:sz w:val="19"/>
          <w:szCs w:val="19"/>
        </w:rPr>
        <w:t>a large</w:t>
      </w:r>
      <w:r w:rsidRPr="00DE1EDB">
        <w:rPr>
          <w:rFonts w:cs="Times New Roman"/>
          <w:sz w:val="19"/>
          <w:szCs w:val="19"/>
        </w:rPr>
        <w:t xml:space="preserve"> economic engine in South Florida. For more information, visit </w:t>
      </w:r>
      <w:hyperlink r:id="rId6" w:history="1">
        <w:r w:rsidRPr="00DE1EDB">
          <w:rPr>
            <w:rStyle w:val="Hyperlink"/>
            <w:rFonts w:cs="Times New Roman"/>
            <w:sz w:val="19"/>
            <w:szCs w:val="19"/>
          </w:rPr>
          <w:t>www.portofpalmbeach.com</w:t>
        </w:r>
      </w:hyperlink>
      <w:r w:rsidRPr="00DE1EDB">
        <w:rPr>
          <w:rFonts w:cs="Times New Roman"/>
          <w:sz w:val="19"/>
          <w:szCs w:val="19"/>
        </w:rPr>
        <w:t xml:space="preserve">. </w:t>
      </w:r>
    </w:p>
    <w:p w:rsidR="001D028C" w:rsidRPr="00DE1EDB" w:rsidRDefault="001D028C" w:rsidP="001D028C">
      <w:pPr>
        <w:spacing w:after="0" w:line="240" w:lineRule="auto"/>
        <w:rPr>
          <w:rFonts w:cs="Times New Roman"/>
          <w:sz w:val="19"/>
          <w:szCs w:val="19"/>
        </w:rPr>
      </w:pPr>
    </w:p>
    <w:p w:rsidR="001D028C" w:rsidRDefault="001D028C" w:rsidP="001D028C"/>
    <w:p w:rsidR="001D028C" w:rsidRDefault="001D028C" w:rsidP="001D028C"/>
    <w:p w:rsidR="00D83ACB" w:rsidRDefault="00D83ACB"/>
    <w:sectPr w:rsidR="00D83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28C"/>
    <w:rsid w:val="001D028C"/>
    <w:rsid w:val="00332E43"/>
    <w:rsid w:val="005E42FF"/>
    <w:rsid w:val="008C2C4A"/>
    <w:rsid w:val="00B05C3F"/>
    <w:rsid w:val="00D83ACB"/>
    <w:rsid w:val="00F2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4D51"/>
  <w15:chartTrackingRefBased/>
  <w15:docId w15:val="{D82050F7-A0BB-4CC1-9F39-44C560F2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2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2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rtofpalmbeach.com" TargetMode="External"/><Relationship Id="rId5" Type="http://schemas.openxmlformats.org/officeDocument/2006/relationships/hyperlink" Target="mailto:aalonzo@portofpalmbeach.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Yaremi Farinas</dc:creator>
  <cp:keywords/>
  <dc:description/>
  <cp:lastModifiedBy>Yaremi Farinas</cp:lastModifiedBy>
  <cp:revision>4</cp:revision>
  <dcterms:created xsi:type="dcterms:W3CDTF">2019-10-15T13:20:00Z</dcterms:created>
  <dcterms:modified xsi:type="dcterms:W3CDTF">2019-10-15T13:57:00Z</dcterms:modified>
</cp:coreProperties>
</file>